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2E" w:rsidRPr="00F06A7A" w:rsidRDefault="0079582E" w:rsidP="0079582E">
      <w:pPr>
        <w:tabs>
          <w:tab w:val="left" w:pos="1164"/>
        </w:tabs>
        <w:jc w:val="both"/>
        <w:rPr>
          <w:lang w:val="bg-BG"/>
        </w:rPr>
      </w:pPr>
      <w:bookmarkStart w:id="0" w:name="_GoBack"/>
      <w:bookmarkEnd w:id="0"/>
      <w:r w:rsidRPr="00F06A7A">
        <w:rPr>
          <w:lang w:val="bg-BG"/>
        </w:rPr>
        <w:t>Критерият за избор на изпълнител, одобрен с публичната покана,</w:t>
      </w:r>
      <w:r>
        <w:rPr>
          <w:lang w:val="bg-BG"/>
        </w:rPr>
        <w:t xml:space="preserve"> е „най-ниска предлагана цена“.</w:t>
      </w:r>
      <w:r w:rsidRPr="00F06A7A">
        <w:rPr>
          <w:lang w:val="bg-BG"/>
        </w:rPr>
        <w:tab/>
      </w:r>
    </w:p>
    <w:p w:rsidR="0079582E" w:rsidRPr="00C97CB5" w:rsidRDefault="0079582E" w:rsidP="0079582E">
      <w:pPr>
        <w:tabs>
          <w:tab w:val="left" w:pos="1164"/>
        </w:tabs>
        <w:jc w:val="both"/>
        <w:rPr>
          <w:lang w:val="bg-BG"/>
        </w:rPr>
      </w:pPr>
      <w:r w:rsidRPr="00C97CB5">
        <w:rPr>
          <w:lang w:val="bg-BG"/>
        </w:rPr>
        <w:t>Длъжностните лица извършиха следното класиране:</w:t>
      </w:r>
      <w:r w:rsidRPr="00C97CB5">
        <w:rPr>
          <w:lang w:val="bg-BG"/>
        </w:rPr>
        <w:tab/>
      </w:r>
    </w:p>
    <w:p w:rsidR="0079582E" w:rsidRPr="00C97CB5" w:rsidRDefault="0079582E" w:rsidP="0079582E">
      <w:pPr>
        <w:tabs>
          <w:tab w:val="left" w:pos="1164"/>
        </w:tabs>
        <w:jc w:val="both"/>
        <w:rPr>
          <w:lang w:val="bg-BG"/>
        </w:rPr>
      </w:pPr>
      <w:proofErr w:type="spellStart"/>
      <w:r w:rsidRPr="00C97CB5">
        <w:rPr>
          <w:lang w:val="bg-BG"/>
        </w:rPr>
        <w:t>І-во</w:t>
      </w:r>
      <w:proofErr w:type="spellEnd"/>
      <w:r w:rsidRPr="00C97CB5">
        <w:rPr>
          <w:lang w:val="bg-BG"/>
        </w:rPr>
        <w:t xml:space="preserve"> място - Велинов консулт“ ЕООД</w:t>
      </w:r>
    </w:p>
    <w:p w:rsidR="0079582E" w:rsidRPr="00F06A7A" w:rsidRDefault="0079582E" w:rsidP="0079582E">
      <w:pPr>
        <w:tabs>
          <w:tab w:val="left" w:pos="1164"/>
        </w:tabs>
        <w:jc w:val="both"/>
        <w:rPr>
          <w:lang w:val="bg-BG"/>
        </w:rPr>
      </w:pPr>
      <w:proofErr w:type="spellStart"/>
      <w:r w:rsidRPr="00C97CB5">
        <w:rPr>
          <w:lang w:val="bg-BG"/>
        </w:rPr>
        <w:t>ІІ-ро</w:t>
      </w:r>
      <w:proofErr w:type="spellEnd"/>
      <w:r w:rsidRPr="00C97CB5">
        <w:rPr>
          <w:lang w:val="bg-BG"/>
        </w:rPr>
        <w:t xml:space="preserve"> място - „КОНСУЛТ КОМЕРС ИНЖЕНЕРИНГ - 99“ ЕООД</w:t>
      </w:r>
    </w:p>
    <w:p w:rsidR="00324FA6" w:rsidRDefault="00324FA6"/>
    <w:sectPr w:rsidR="0032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2E"/>
    <w:rsid w:val="00324FA6"/>
    <w:rsid w:val="003632DE"/>
    <w:rsid w:val="007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Диляна Найденова</dc:creator>
  <cp:lastModifiedBy>Любомир Методиев</cp:lastModifiedBy>
  <cp:revision>2</cp:revision>
  <dcterms:created xsi:type="dcterms:W3CDTF">2013-12-02T10:13:00Z</dcterms:created>
  <dcterms:modified xsi:type="dcterms:W3CDTF">2013-12-02T10:13:00Z</dcterms:modified>
</cp:coreProperties>
</file>